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по защите прав ребенка</w:t>
      </w:r>
    </w:p>
    <w:p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2938BA">
        <w:rPr>
          <w:rFonts w:ascii="Times New Roman" w:eastAsia="Times New Roman" w:hAnsi="Times New Roman" w:cs="Times New Roman"/>
          <w:b/>
          <w:color w:val="1E1E1E"/>
          <w:sz w:val="24"/>
          <w:szCs w:val="24"/>
        </w:rPr>
        <w:t>1</w:t>
      </w:r>
    </w:p>
    <w:p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М.Жумабаева,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r w:rsidR="00EF4B7F" w:rsidRPr="00225FE1">
        <w:rPr>
          <w:color w:val="000000"/>
          <w:spacing w:val="1"/>
          <w:lang w:val="kk-KZ"/>
        </w:rPr>
        <w:t>на</w:t>
      </w:r>
      <w:r w:rsidR="002540C8" w:rsidRPr="00225FE1">
        <w:rPr>
          <w:color w:val="000000"/>
          <w:spacing w:val="1"/>
          <w:lang w:val="kk-KZ"/>
        </w:rPr>
        <w:t xml:space="preserve">: </w:t>
      </w:r>
    </w:p>
    <w:p w:rsidR="00992DF9" w:rsidRPr="00313653" w:rsidRDefault="00B464B9"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313653">
        <w:rPr>
          <w:b w:val="0"/>
          <w:sz w:val="24"/>
          <w:szCs w:val="24"/>
          <w:u w:val="single"/>
          <w:lang w:val="kk-KZ"/>
        </w:rPr>
        <w:t xml:space="preserve">Приобретение </w:t>
      </w:r>
      <w:r w:rsidR="00AE51D6">
        <w:rPr>
          <w:b w:val="0"/>
          <w:sz w:val="24"/>
          <w:szCs w:val="24"/>
          <w:u w:val="single"/>
          <w:lang w:val="kk-KZ"/>
        </w:rPr>
        <w:t>горюче-смазочных материалов</w:t>
      </w:r>
    </w:p>
    <w:tbl>
      <w:tblPr>
        <w:tblStyle w:val="a4"/>
        <w:tblpPr w:leftFromText="180" w:rightFromText="180" w:vertAnchor="text" w:horzAnchor="margin" w:tblpY="239"/>
        <w:tblW w:w="9781" w:type="dxa"/>
        <w:tblLayout w:type="fixed"/>
        <w:tblLook w:val="04A0"/>
      </w:tblPr>
      <w:tblGrid>
        <w:gridCol w:w="567"/>
        <w:gridCol w:w="4111"/>
        <w:gridCol w:w="1559"/>
        <w:gridCol w:w="1843"/>
        <w:gridCol w:w="1701"/>
      </w:tblGrid>
      <w:tr w:rsidR="00992DF9" w:rsidRPr="006F1AF8" w:rsidTr="00AE51D6">
        <w:trPr>
          <w:trHeight w:val="410"/>
        </w:trPr>
        <w:tc>
          <w:tcPr>
            <w:tcW w:w="567"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6F1AF8">
              <w:rPr>
                <w:rFonts w:ascii="Times New Roman" w:eastAsia="Times New Roman" w:hAnsi="Times New Roman" w:cs="Times New Roman"/>
                <w:b/>
                <w:color w:val="000000"/>
                <w:spacing w:val="1"/>
                <w:sz w:val="24"/>
                <w:szCs w:val="24"/>
              </w:rPr>
              <w:t xml:space="preserve">Наименование </w:t>
            </w:r>
            <w:r w:rsidRPr="006F1AF8">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xml:space="preserve">Ед. </w:t>
            </w:r>
            <w:proofErr w:type="spellStart"/>
            <w:r w:rsidRPr="006F1AF8">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Сумма, тенге</w:t>
            </w:r>
          </w:p>
        </w:tc>
      </w:tr>
      <w:tr w:rsidR="00992DF9" w:rsidRPr="006F1AF8"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rsidR="00992DF9" w:rsidRPr="006F1AF8" w:rsidRDefault="00AE51D6"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Бензин АИ-92</w:t>
            </w:r>
            <w:r w:rsidR="00992DF9">
              <w:rPr>
                <w:rFonts w:ascii="Times New Roman" w:eastAsia="Times New Roman" w:hAnsi="Times New Roman" w:cs="Times New Roman"/>
                <w:color w:val="000000"/>
                <w:sz w:val="24"/>
                <w:szCs w:val="24"/>
              </w:rPr>
              <w:t xml:space="preserve"> </w:t>
            </w:r>
          </w:p>
        </w:tc>
        <w:tc>
          <w:tcPr>
            <w:tcW w:w="1559" w:type="dxa"/>
            <w:tcBorders>
              <w:top w:val="nil"/>
              <w:left w:val="nil"/>
              <w:bottom w:val="single" w:sz="4" w:space="0" w:color="auto"/>
              <w:right w:val="single" w:sz="4" w:space="0" w:color="auto"/>
            </w:tcBorders>
            <w:shd w:val="clear" w:color="000000" w:fill="FFFFFF"/>
            <w:vAlign w:val="center"/>
          </w:tcPr>
          <w:p w:rsidR="00992DF9" w:rsidRPr="006F1AF8" w:rsidRDefault="00AE51D6"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литр</w:t>
            </w:r>
          </w:p>
        </w:tc>
        <w:tc>
          <w:tcPr>
            <w:tcW w:w="1843" w:type="dxa"/>
            <w:tcBorders>
              <w:top w:val="nil"/>
              <w:left w:val="nil"/>
              <w:bottom w:val="single" w:sz="4" w:space="0" w:color="auto"/>
              <w:right w:val="single" w:sz="4" w:space="0" w:color="auto"/>
            </w:tcBorders>
            <w:shd w:val="clear" w:color="000000" w:fill="FFFFFF"/>
            <w:vAlign w:val="center"/>
          </w:tcPr>
          <w:p w:rsidR="00992DF9" w:rsidRPr="006F1AF8" w:rsidRDefault="00F04703"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3</w:t>
            </w:r>
            <w:r w:rsidR="00AE51D6">
              <w:rPr>
                <w:rFonts w:ascii="Times New Roman" w:eastAsia="Times New Roman" w:hAnsi="Times New Roman" w:cs="Times New Roman"/>
                <w:color w:val="000000"/>
                <w:sz w:val="24"/>
                <w:szCs w:val="24"/>
                <w:lang w:val="kk-KZ"/>
              </w:rPr>
              <w:t xml:space="preserve"> 000</w:t>
            </w:r>
          </w:p>
        </w:tc>
        <w:tc>
          <w:tcPr>
            <w:tcW w:w="1701" w:type="dxa"/>
            <w:tcBorders>
              <w:top w:val="nil"/>
              <w:left w:val="nil"/>
              <w:bottom w:val="single" w:sz="4" w:space="0" w:color="auto"/>
              <w:right w:val="single" w:sz="4" w:space="0" w:color="auto"/>
            </w:tcBorders>
            <w:shd w:val="clear" w:color="000000" w:fill="FFFFFF"/>
            <w:vAlign w:val="center"/>
          </w:tcPr>
          <w:p w:rsidR="00992DF9" w:rsidRPr="006F1AF8" w:rsidRDefault="00F04703"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615</w:t>
            </w:r>
            <w:r w:rsidR="00992DF9" w:rsidRPr="006F1AF8">
              <w:rPr>
                <w:rFonts w:ascii="Times New Roman" w:eastAsia="Times New Roman" w:hAnsi="Times New Roman" w:cs="Times New Roman"/>
                <w:color w:val="000000"/>
                <w:sz w:val="24"/>
                <w:szCs w:val="24"/>
              </w:rPr>
              <w:t> 000,00</w:t>
            </w:r>
          </w:p>
        </w:tc>
      </w:tr>
      <w:tr w:rsidR="00AE51D6" w:rsidRPr="006F1AF8"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AE51D6" w:rsidRPr="006F1AF8" w:rsidRDefault="00AE51D6" w:rsidP="00992DF9">
            <w:pPr>
              <w:spacing w:line="20"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w:t>
            </w:r>
          </w:p>
        </w:tc>
        <w:tc>
          <w:tcPr>
            <w:tcW w:w="4111" w:type="dxa"/>
            <w:tcBorders>
              <w:top w:val="nil"/>
              <w:left w:val="nil"/>
              <w:bottom w:val="single" w:sz="4" w:space="0" w:color="auto"/>
              <w:right w:val="single" w:sz="4" w:space="0" w:color="auto"/>
            </w:tcBorders>
            <w:shd w:val="clear" w:color="000000" w:fill="FFFFFF"/>
            <w:vAlign w:val="center"/>
          </w:tcPr>
          <w:p w:rsidR="00AE51D6" w:rsidRPr="00F04703" w:rsidRDefault="00AE51D6" w:rsidP="00992DF9">
            <w:pPr>
              <w:spacing w:line="2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Дизельное топливо</w:t>
            </w:r>
            <w:r w:rsidR="00F04703">
              <w:rPr>
                <w:rFonts w:ascii="Times New Roman" w:eastAsia="Times New Roman" w:hAnsi="Times New Roman" w:cs="Times New Roman"/>
                <w:color w:val="000000"/>
                <w:sz w:val="24"/>
                <w:szCs w:val="24"/>
                <w:lang w:val="kk-KZ"/>
              </w:rPr>
              <w:t xml:space="preserve"> летнее</w:t>
            </w:r>
          </w:p>
        </w:tc>
        <w:tc>
          <w:tcPr>
            <w:tcW w:w="1559" w:type="dxa"/>
            <w:tcBorders>
              <w:top w:val="nil"/>
              <w:left w:val="nil"/>
              <w:bottom w:val="single" w:sz="4" w:space="0" w:color="auto"/>
              <w:right w:val="single" w:sz="4" w:space="0" w:color="auto"/>
            </w:tcBorders>
            <w:shd w:val="clear" w:color="000000" w:fill="FFFFFF"/>
            <w:vAlign w:val="center"/>
          </w:tcPr>
          <w:p w:rsidR="00AE51D6" w:rsidRDefault="00AE51D6" w:rsidP="00992DF9">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литр</w:t>
            </w:r>
          </w:p>
        </w:tc>
        <w:tc>
          <w:tcPr>
            <w:tcW w:w="1843" w:type="dxa"/>
            <w:tcBorders>
              <w:top w:val="nil"/>
              <w:left w:val="nil"/>
              <w:bottom w:val="single" w:sz="4" w:space="0" w:color="auto"/>
              <w:right w:val="single" w:sz="4" w:space="0" w:color="auto"/>
            </w:tcBorders>
            <w:shd w:val="clear" w:color="000000" w:fill="FFFFFF"/>
            <w:vAlign w:val="center"/>
          </w:tcPr>
          <w:p w:rsidR="00AE51D6" w:rsidRDefault="00F04703"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1 160</w:t>
            </w:r>
          </w:p>
        </w:tc>
        <w:tc>
          <w:tcPr>
            <w:tcW w:w="1701" w:type="dxa"/>
            <w:tcBorders>
              <w:top w:val="nil"/>
              <w:left w:val="nil"/>
              <w:bottom w:val="single" w:sz="4" w:space="0" w:color="auto"/>
              <w:right w:val="single" w:sz="4" w:space="0" w:color="auto"/>
            </w:tcBorders>
            <w:shd w:val="clear" w:color="000000" w:fill="FFFFFF"/>
            <w:vAlign w:val="center"/>
          </w:tcPr>
          <w:p w:rsidR="00AE51D6" w:rsidRDefault="00F04703" w:rsidP="00F04703">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342 200</w:t>
            </w:r>
            <w:r w:rsidR="0004753A">
              <w:rPr>
                <w:rFonts w:ascii="Times New Roman" w:eastAsia="Times New Roman" w:hAnsi="Times New Roman" w:cs="Times New Roman"/>
                <w:color w:val="000000"/>
                <w:sz w:val="24"/>
                <w:szCs w:val="24"/>
              </w:rPr>
              <w:t>,00</w:t>
            </w:r>
          </w:p>
        </w:tc>
      </w:tr>
      <w:tr w:rsidR="00F04703" w:rsidRPr="006F1AF8"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F04703" w:rsidRDefault="00F04703" w:rsidP="00992DF9">
            <w:pPr>
              <w:spacing w:line="20"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3</w:t>
            </w:r>
          </w:p>
        </w:tc>
        <w:tc>
          <w:tcPr>
            <w:tcW w:w="4111" w:type="dxa"/>
            <w:tcBorders>
              <w:top w:val="nil"/>
              <w:left w:val="nil"/>
              <w:bottom w:val="single" w:sz="4" w:space="0" w:color="auto"/>
              <w:right w:val="single" w:sz="4" w:space="0" w:color="auto"/>
            </w:tcBorders>
            <w:shd w:val="clear" w:color="000000" w:fill="FFFFFF"/>
            <w:vAlign w:val="center"/>
          </w:tcPr>
          <w:p w:rsidR="00F04703" w:rsidRPr="00F04703" w:rsidRDefault="00F04703" w:rsidP="00992DF9">
            <w:pPr>
              <w:spacing w:line="2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Дизельное топливо</w:t>
            </w:r>
            <w:r>
              <w:rPr>
                <w:rFonts w:ascii="Times New Roman" w:eastAsia="Times New Roman" w:hAnsi="Times New Roman" w:cs="Times New Roman"/>
                <w:color w:val="000000"/>
                <w:sz w:val="24"/>
                <w:szCs w:val="24"/>
                <w:lang w:val="kk-KZ"/>
              </w:rPr>
              <w:t xml:space="preserve"> зимнее</w:t>
            </w:r>
          </w:p>
        </w:tc>
        <w:tc>
          <w:tcPr>
            <w:tcW w:w="1559" w:type="dxa"/>
            <w:tcBorders>
              <w:top w:val="nil"/>
              <w:left w:val="nil"/>
              <w:bottom w:val="single" w:sz="4" w:space="0" w:color="auto"/>
              <w:right w:val="single" w:sz="4" w:space="0" w:color="auto"/>
            </w:tcBorders>
            <w:shd w:val="clear" w:color="000000" w:fill="FFFFFF"/>
            <w:vAlign w:val="center"/>
          </w:tcPr>
          <w:p w:rsidR="00F04703" w:rsidRPr="00F04703" w:rsidRDefault="00F04703"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литр</w:t>
            </w:r>
          </w:p>
        </w:tc>
        <w:tc>
          <w:tcPr>
            <w:tcW w:w="1843" w:type="dxa"/>
            <w:tcBorders>
              <w:top w:val="nil"/>
              <w:left w:val="nil"/>
              <w:bottom w:val="single" w:sz="4" w:space="0" w:color="auto"/>
              <w:right w:val="single" w:sz="4" w:space="0" w:color="auto"/>
            </w:tcBorders>
            <w:shd w:val="clear" w:color="000000" w:fill="FFFFFF"/>
            <w:vAlign w:val="center"/>
          </w:tcPr>
          <w:p w:rsidR="00F04703" w:rsidRDefault="00F04703"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200</w:t>
            </w:r>
          </w:p>
        </w:tc>
        <w:tc>
          <w:tcPr>
            <w:tcW w:w="1701" w:type="dxa"/>
            <w:tcBorders>
              <w:top w:val="nil"/>
              <w:left w:val="nil"/>
              <w:bottom w:val="single" w:sz="4" w:space="0" w:color="auto"/>
              <w:right w:val="single" w:sz="4" w:space="0" w:color="auto"/>
            </w:tcBorders>
            <w:shd w:val="clear" w:color="000000" w:fill="FFFFFF"/>
            <w:vAlign w:val="center"/>
          </w:tcPr>
          <w:p w:rsidR="00F04703" w:rsidRPr="00F04703" w:rsidRDefault="00F04703" w:rsidP="00992DF9">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126 000,00</w:t>
            </w:r>
          </w:p>
        </w:tc>
      </w:tr>
      <w:tr w:rsidR="00992DF9" w:rsidRPr="006F1AF8"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992DF9" w:rsidRPr="006F1AF8" w:rsidRDefault="00992DF9" w:rsidP="00992DF9">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rsidR="00992DF9" w:rsidRPr="006F1AF8" w:rsidRDefault="00992DF9" w:rsidP="00992DF9">
            <w:pPr>
              <w:spacing w:line="20" w:lineRule="atLeast"/>
              <w:jc w:val="center"/>
              <w:textAlignment w:val="baseline"/>
              <w:rPr>
                <w:rFonts w:ascii="Times New Roman" w:hAnsi="Times New Roman" w:cs="Times New Roman"/>
                <w:b/>
                <w:sz w:val="24"/>
                <w:szCs w:val="24"/>
                <w:lang w:val="kk-KZ"/>
              </w:rPr>
            </w:pPr>
            <w:r w:rsidRPr="006F1AF8">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rsidR="00992DF9" w:rsidRPr="006F1AF8" w:rsidRDefault="00F04703" w:rsidP="00992DF9">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lang w:val="kk-KZ"/>
              </w:rPr>
              <w:t>1 083 200</w:t>
            </w:r>
            <w:r w:rsidR="00992DF9" w:rsidRPr="006F1AF8">
              <w:rPr>
                <w:rFonts w:ascii="Times New Roman" w:hAnsi="Times New Roman" w:cs="Times New Roman"/>
                <w:b/>
                <w:sz w:val="24"/>
                <w:szCs w:val="24"/>
              </w:rPr>
              <w:t>,00</w:t>
            </w:r>
          </w:p>
        </w:tc>
      </w:tr>
    </w:tbl>
    <w:p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указана с учетом</w:t>
      </w:r>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таким образом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2938BA">
        <w:rPr>
          <w:rFonts w:ascii="Times New Roman" w:eastAsia="Times New Roman" w:hAnsi="Times New Roman" w:cs="Times New Roman"/>
          <w:color w:val="000000"/>
          <w:spacing w:val="1"/>
          <w:sz w:val="24"/>
          <w:szCs w:val="24"/>
          <w:u w:val="single"/>
          <w:lang w:val="kk-KZ"/>
        </w:rPr>
        <w:t>19</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2938BA">
        <w:rPr>
          <w:rFonts w:ascii="Times New Roman" w:eastAsia="Times New Roman" w:hAnsi="Times New Roman" w:cs="Times New Roman"/>
          <w:color w:val="000000"/>
          <w:spacing w:val="1"/>
          <w:sz w:val="24"/>
          <w:szCs w:val="24"/>
          <w:u w:val="single"/>
          <w:lang w:val="kk-KZ"/>
        </w:rPr>
        <w:t>февраля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2938BA">
        <w:rPr>
          <w:rFonts w:ascii="Times New Roman" w:eastAsia="Times New Roman" w:hAnsi="Times New Roman" w:cs="Times New Roman"/>
          <w:color w:val="000000"/>
          <w:spacing w:val="1"/>
          <w:sz w:val="24"/>
          <w:szCs w:val="24"/>
          <w:u w:val="single"/>
          <w:lang w:val="kk-KZ"/>
        </w:rPr>
        <w:t>4</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2938BA">
        <w:rPr>
          <w:rFonts w:ascii="Times New Roman" w:eastAsia="Times New Roman" w:hAnsi="Times New Roman" w:cs="Times New Roman"/>
          <w:color w:val="000000"/>
          <w:spacing w:val="1"/>
          <w:sz w:val="24"/>
          <w:szCs w:val="24"/>
          <w:u w:val="single"/>
          <w:lang w:val="kk-KZ"/>
        </w:rPr>
        <w:t>19</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2938BA">
        <w:rPr>
          <w:rFonts w:ascii="Times New Roman" w:eastAsia="Times New Roman" w:hAnsi="Times New Roman" w:cs="Times New Roman"/>
          <w:color w:val="000000"/>
          <w:spacing w:val="1"/>
          <w:sz w:val="24"/>
          <w:szCs w:val="24"/>
          <w:u w:val="single"/>
          <w:lang w:val="kk-KZ"/>
        </w:rPr>
        <w:t>февраля</w:t>
      </w:r>
      <w:r w:rsidR="007F51F1">
        <w:rPr>
          <w:rFonts w:ascii="Times New Roman" w:eastAsia="Times New Roman" w:hAnsi="Times New Roman" w:cs="Times New Roman"/>
          <w:color w:val="000000"/>
          <w:spacing w:val="1"/>
          <w:sz w:val="24"/>
          <w:szCs w:val="24"/>
          <w:u w:val="single"/>
        </w:rPr>
        <w:t xml:space="preserve"> 202</w:t>
      </w:r>
      <w:r w:rsidR="002938BA">
        <w:rPr>
          <w:rFonts w:ascii="Times New Roman" w:eastAsia="Times New Roman" w:hAnsi="Times New Roman" w:cs="Times New Roman"/>
          <w:color w:val="000000"/>
          <w:spacing w:val="1"/>
          <w:sz w:val="24"/>
          <w:szCs w:val="24"/>
          <w:u w:val="single"/>
          <w:lang w:val="kk-KZ"/>
        </w:rPr>
        <w:t>4</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М.Жумабаева,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AE51D6">
        <w:rPr>
          <w:rFonts w:ascii="Times New Roman" w:eastAsia="Times New Roman" w:hAnsi="Times New Roman" w:cs="Times New Roman"/>
          <w:color w:val="000000"/>
          <w:spacing w:val="1"/>
          <w:sz w:val="24"/>
          <w:szCs w:val="24"/>
          <w:u w:val="single"/>
        </w:rPr>
        <w:t>1</w:t>
      </w:r>
      <w:r w:rsidR="002938BA">
        <w:rPr>
          <w:rFonts w:ascii="Times New Roman" w:eastAsia="Times New Roman" w:hAnsi="Times New Roman" w:cs="Times New Roman"/>
          <w:color w:val="000000"/>
          <w:spacing w:val="1"/>
          <w:sz w:val="24"/>
          <w:szCs w:val="24"/>
          <w:u w:val="single"/>
          <w:lang w:val="kk-KZ"/>
        </w:rPr>
        <w:t>9</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2938BA">
        <w:rPr>
          <w:rFonts w:ascii="Times New Roman" w:eastAsia="Times New Roman" w:hAnsi="Times New Roman" w:cs="Times New Roman"/>
          <w:color w:val="000000"/>
          <w:spacing w:val="1"/>
          <w:sz w:val="24"/>
          <w:szCs w:val="24"/>
          <w:u w:val="single"/>
          <w:lang w:val="kk-KZ"/>
        </w:rPr>
        <w:t>февраля</w:t>
      </w:r>
      <w:r w:rsidR="007F51F1">
        <w:rPr>
          <w:rFonts w:ascii="Times New Roman" w:eastAsia="Times New Roman" w:hAnsi="Times New Roman" w:cs="Times New Roman"/>
          <w:color w:val="000000"/>
          <w:spacing w:val="1"/>
          <w:sz w:val="24"/>
          <w:szCs w:val="24"/>
          <w:u w:val="single"/>
        </w:rPr>
        <w:t xml:space="preserve"> 202</w:t>
      </w:r>
      <w:r w:rsidR="002938BA">
        <w:rPr>
          <w:rFonts w:ascii="Times New Roman" w:eastAsia="Times New Roman" w:hAnsi="Times New Roman" w:cs="Times New Roman"/>
          <w:color w:val="000000"/>
          <w:spacing w:val="1"/>
          <w:sz w:val="24"/>
          <w:szCs w:val="24"/>
          <w:u w:val="single"/>
          <w:lang w:val="kk-KZ"/>
        </w:rPr>
        <w:t>4</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540143" w:rsidRDefault="00540143"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540143" w:rsidRDefault="00540143"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2938BA">
        <w:rPr>
          <w:rFonts w:ascii="Times New Roman" w:eastAsia="Times New Roman" w:hAnsi="Times New Roman" w:cs="Times New Roman"/>
          <w:b/>
          <w:color w:val="1E1E1E"/>
          <w:sz w:val="24"/>
          <w:szCs w:val="24"/>
          <w:lang w:val="kk-KZ"/>
        </w:rPr>
        <w:t>1</w:t>
      </w:r>
      <w:r w:rsidRPr="002F4B2E">
        <w:rPr>
          <w:rFonts w:ascii="Times New Roman" w:eastAsia="Times New Roman" w:hAnsi="Times New Roman" w:cs="Times New Roman"/>
          <w:b/>
          <w:color w:val="1E1E1E"/>
          <w:sz w:val="24"/>
          <w:szCs w:val="24"/>
          <w:lang w:val="kk-KZ"/>
        </w:rPr>
        <w:t xml:space="preserve"> конкурс туралы хабарландыру </w:t>
      </w:r>
    </w:p>
    <w:p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rsidR="00AE51D6" w:rsidRPr="00AE51D6" w:rsidRDefault="00AE51D6" w:rsidP="00AE51D6">
      <w:pPr>
        <w:jc w:val="center"/>
        <w:rPr>
          <w:rFonts w:ascii="Times New Roman" w:hAnsi="Times New Roman" w:cs="Times New Roman"/>
          <w:sz w:val="24"/>
          <w:szCs w:val="24"/>
          <w:u w:val="single"/>
        </w:rPr>
      </w:pPr>
      <w:r w:rsidRPr="00AE51D6">
        <w:rPr>
          <w:rFonts w:ascii="Times New Roman" w:hAnsi="Times New Roman" w:cs="Times New Roman"/>
          <w:sz w:val="24"/>
          <w:szCs w:val="24"/>
          <w:u w:val="single"/>
        </w:rPr>
        <w:t xml:space="preserve">Жанар-жағармай </w:t>
      </w:r>
      <w:proofErr w:type="spellStart"/>
      <w:r w:rsidRPr="00AE51D6">
        <w:rPr>
          <w:rFonts w:ascii="Times New Roman" w:hAnsi="Times New Roman" w:cs="Times New Roman"/>
          <w:sz w:val="24"/>
          <w:szCs w:val="24"/>
          <w:u w:val="single"/>
        </w:rPr>
        <w:t>материалдарын</w:t>
      </w:r>
      <w:proofErr w:type="spellEnd"/>
      <w:r w:rsidRPr="00AE51D6">
        <w:rPr>
          <w:rFonts w:ascii="Times New Roman" w:hAnsi="Times New Roman" w:cs="Times New Roman"/>
          <w:sz w:val="24"/>
          <w:szCs w:val="24"/>
          <w:u w:val="single"/>
        </w:rPr>
        <w:t xml:space="preserve"> </w:t>
      </w:r>
      <w:proofErr w:type="spellStart"/>
      <w:r w:rsidRPr="00AE51D6">
        <w:rPr>
          <w:rFonts w:ascii="Times New Roman" w:hAnsi="Times New Roman" w:cs="Times New Roman"/>
          <w:sz w:val="24"/>
          <w:szCs w:val="24"/>
          <w:u w:val="single"/>
        </w:rPr>
        <w:t>сатып</w:t>
      </w:r>
      <w:proofErr w:type="spellEnd"/>
      <w:r w:rsidRPr="00AE51D6">
        <w:rPr>
          <w:rFonts w:ascii="Times New Roman" w:hAnsi="Times New Roman" w:cs="Times New Roman"/>
          <w:sz w:val="24"/>
          <w:szCs w:val="24"/>
          <w:u w:val="single"/>
        </w:rPr>
        <w:t xml:space="preserve"> </w:t>
      </w:r>
      <w:proofErr w:type="spellStart"/>
      <w:r w:rsidRPr="00AE51D6">
        <w:rPr>
          <w:rFonts w:ascii="Times New Roman" w:hAnsi="Times New Roman" w:cs="Times New Roman"/>
          <w:sz w:val="24"/>
          <w:szCs w:val="24"/>
          <w:u w:val="single"/>
        </w:rPr>
        <w:t>алу</w:t>
      </w:r>
      <w:proofErr w:type="spellEnd"/>
    </w:p>
    <w:tbl>
      <w:tblPr>
        <w:tblStyle w:val="a4"/>
        <w:tblpPr w:leftFromText="180" w:rightFromText="180" w:vertAnchor="text" w:horzAnchor="margin" w:tblpY="386"/>
        <w:tblW w:w="9781" w:type="dxa"/>
        <w:tblLayout w:type="fixed"/>
        <w:tblLook w:val="04A0"/>
      </w:tblPr>
      <w:tblGrid>
        <w:gridCol w:w="567"/>
        <w:gridCol w:w="5387"/>
        <w:gridCol w:w="1134"/>
        <w:gridCol w:w="992"/>
        <w:gridCol w:w="1701"/>
      </w:tblGrid>
      <w:tr w:rsidR="003D0987" w:rsidRPr="00766A11" w:rsidTr="003D0987">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rsidR="003D0987" w:rsidRPr="00766A11" w:rsidRDefault="003D0987" w:rsidP="003D0987">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0987" w:rsidRPr="00766A11" w:rsidRDefault="003D0987" w:rsidP="003D0987">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3D0987" w:rsidRPr="00766A11" w:rsidRDefault="003D0987" w:rsidP="003D0987">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Сомасы, теңге</w:t>
            </w:r>
          </w:p>
        </w:tc>
      </w:tr>
      <w:tr w:rsidR="002938BA" w:rsidRPr="00766A11" w:rsidTr="003D0987">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rsidR="002938BA" w:rsidRPr="0069790D" w:rsidRDefault="002938BA" w:rsidP="002938BA">
            <w:pPr>
              <w:spacing w:line="152" w:lineRule="atLeast"/>
              <w:textAlignment w:val="baseline"/>
              <w:rPr>
                <w:rFonts w:ascii="Times New Roman" w:eastAsia="Times New Roman" w:hAnsi="Times New Roman" w:cs="Times New Roman"/>
                <w:color w:val="000000"/>
                <w:spacing w:val="1"/>
                <w:sz w:val="24"/>
                <w:szCs w:val="24"/>
                <w:lang w:val="kk-KZ"/>
              </w:rPr>
            </w:pPr>
            <w:r w:rsidRPr="0069790D">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rsidR="002938BA" w:rsidRPr="0069790D" w:rsidRDefault="002938BA" w:rsidP="00293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 xml:space="preserve">Бензин АИ-92 </w:t>
            </w:r>
          </w:p>
        </w:tc>
        <w:tc>
          <w:tcPr>
            <w:tcW w:w="1134" w:type="dxa"/>
            <w:tcBorders>
              <w:top w:val="nil"/>
              <w:left w:val="nil"/>
              <w:bottom w:val="single" w:sz="4" w:space="0" w:color="auto"/>
              <w:right w:val="single" w:sz="4" w:space="0" w:color="auto"/>
            </w:tcBorders>
            <w:shd w:val="clear" w:color="000000" w:fill="FFFFFF"/>
            <w:vAlign w:val="center"/>
          </w:tcPr>
          <w:p w:rsidR="002938BA" w:rsidRPr="00766A11" w:rsidRDefault="002938BA" w:rsidP="002938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литр</w:t>
            </w:r>
          </w:p>
        </w:tc>
        <w:tc>
          <w:tcPr>
            <w:tcW w:w="992" w:type="dxa"/>
            <w:tcBorders>
              <w:top w:val="nil"/>
              <w:left w:val="nil"/>
              <w:bottom w:val="single" w:sz="4" w:space="0" w:color="auto"/>
              <w:right w:val="single" w:sz="4" w:space="0" w:color="auto"/>
            </w:tcBorders>
            <w:shd w:val="clear" w:color="000000" w:fill="FFFFFF"/>
            <w:vAlign w:val="center"/>
          </w:tcPr>
          <w:p w:rsidR="002938BA" w:rsidRPr="006F1AF8" w:rsidRDefault="002938BA" w:rsidP="002938BA">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3 000</w:t>
            </w:r>
          </w:p>
        </w:tc>
        <w:tc>
          <w:tcPr>
            <w:tcW w:w="1701" w:type="dxa"/>
            <w:tcBorders>
              <w:top w:val="nil"/>
              <w:left w:val="nil"/>
              <w:bottom w:val="single" w:sz="4" w:space="0" w:color="auto"/>
              <w:right w:val="single" w:sz="4" w:space="0" w:color="auto"/>
            </w:tcBorders>
            <w:shd w:val="clear" w:color="000000" w:fill="FFFFFF"/>
            <w:vAlign w:val="center"/>
          </w:tcPr>
          <w:p w:rsidR="002938BA" w:rsidRPr="006F1AF8" w:rsidRDefault="002938BA" w:rsidP="002938BA">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615</w:t>
            </w:r>
            <w:r w:rsidRPr="006F1AF8">
              <w:rPr>
                <w:rFonts w:ascii="Times New Roman" w:eastAsia="Times New Roman" w:hAnsi="Times New Roman" w:cs="Times New Roman"/>
                <w:color w:val="000000"/>
                <w:sz w:val="24"/>
                <w:szCs w:val="24"/>
              </w:rPr>
              <w:t> 000,00</w:t>
            </w:r>
          </w:p>
        </w:tc>
      </w:tr>
      <w:tr w:rsidR="002938BA" w:rsidRPr="00766A11" w:rsidTr="00166234">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2938BA" w:rsidRPr="0069790D" w:rsidRDefault="002938BA" w:rsidP="002938BA">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w:t>
            </w:r>
          </w:p>
        </w:tc>
        <w:tc>
          <w:tcPr>
            <w:tcW w:w="5387" w:type="dxa"/>
            <w:tcBorders>
              <w:top w:val="nil"/>
              <w:left w:val="nil"/>
              <w:bottom w:val="single" w:sz="4" w:space="0" w:color="auto"/>
              <w:right w:val="single" w:sz="4" w:space="0" w:color="auto"/>
            </w:tcBorders>
            <w:shd w:val="clear" w:color="000000" w:fill="FFFFFF"/>
          </w:tcPr>
          <w:p w:rsidR="002938BA" w:rsidRPr="009C07F6" w:rsidRDefault="002938BA" w:rsidP="002938BA">
            <w:r w:rsidRPr="009C07F6">
              <w:t xml:space="preserve">Жазғы дизель </w:t>
            </w:r>
            <w:proofErr w:type="spellStart"/>
            <w:r w:rsidRPr="009C07F6">
              <w:t>отыны</w:t>
            </w:r>
            <w:proofErr w:type="spellEnd"/>
          </w:p>
        </w:tc>
        <w:tc>
          <w:tcPr>
            <w:tcW w:w="1134" w:type="dxa"/>
            <w:tcBorders>
              <w:top w:val="nil"/>
              <w:left w:val="nil"/>
              <w:bottom w:val="single" w:sz="4" w:space="0" w:color="auto"/>
              <w:right w:val="single" w:sz="4" w:space="0" w:color="auto"/>
            </w:tcBorders>
            <w:shd w:val="clear" w:color="000000" w:fill="FFFFFF"/>
            <w:vAlign w:val="center"/>
          </w:tcPr>
          <w:p w:rsidR="002938BA" w:rsidRDefault="002938BA" w:rsidP="002938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литр</w:t>
            </w:r>
          </w:p>
        </w:tc>
        <w:tc>
          <w:tcPr>
            <w:tcW w:w="992" w:type="dxa"/>
            <w:tcBorders>
              <w:top w:val="nil"/>
              <w:left w:val="nil"/>
              <w:bottom w:val="single" w:sz="4" w:space="0" w:color="auto"/>
              <w:right w:val="single" w:sz="4" w:space="0" w:color="auto"/>
            </w:tcBorders>
            <w:shd w:val="clear" w:color="000000" w:fill="FFFFFF"/>
            <w:vAlign w:val="center"/>
          </w:tcPr>
          <w:p w:rsidR="002938BA" w:rsidRDefault="002938BA" w:rsidP="002938BA">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1 160</w:t>
            </w:r>
          </w:p>
        </w:tc>
        <w:tc>
          <w:tcPr>
            <w:tcW w:w="1701" w:type="dxa"/>
            <w:tcBorders>
              <w:top w:val="nil"/>
              <w:left w:val="nil"/>
              <w:bottom w:val="single" w:sz="4" w:space="0" w:color="auto"/>
              <w:right w:val="single" w:sz="4" w:space="0" w:color="auto"/>
            </w:tcBorders>
            <w:shd w:val="clear" w:color="000000" w:fill="FFFFFF"/>
            <w:vAlign w:val="center"/>
          </w:tcPr>
          <w:p w:rsidR="002938BA" w:rsidRDefault="002938BA" w:rsidP="002938BA">
            <w:pPr>
              <w:spacing w:line="2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342 200</w:t>
            </w:r>
            <w:r>
              <w:rPr>
                <w:rFonts w:ascii="Times New Roman" w:eastAsia="Times New Roman" w:hAnsi="Times New Roman" w:cs="Times New Roman"/>
                <w:color w:val="000000"/>
                <w:sz w:val="24"/>
                <w:szCs w:val="24"/>
              </w:rPr>
              <w:t>,00</w:t>
            </w:r>
          </w:p>
        </w:tc>
      </w:tr>
      <w:tr w:rsidR="002938BA" w:rsidRPr="00766A11" w:rsidTr="00166234">
        <w:trPr>
          <w:trHeight w:val="351"/>
        </w:trPr>
        <w:tc>
          <w:tcPr>
            <w:tcW w:w="567" w:type="dxa"/>
            <w:tcBorders>
              <w:top w:val="single" w:sz="4" w:space="0" w:color="auto"/>
              <w:left w:val="single" w:sz="4" w:space="0" w:color="auto"/>
              <w:bottom w:val="single" w:sz="4" w:space="0" w:color="auto"/>
              <w:right w:val="single" w:sz="4" w:space="0" w:color="auto"/>
            </w:tcBorders>
            <w:vAlign w:val="center"/>
          </w:tcPr>
          <w:p w:rsidR="002938BA" w:rsidRDefault="002938BA" w:rsidP="002938BA">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3</w:t>
            </w:r>
          </w:p>
        </w:tc>
        <w:tc>
          <w:tcPr>
            <w:tcW w:w="5387" w:type="dxa"/>
            <w:tcBorders>
              <w:top w:val="nil"/>
              <w:left w:val="nil"/>
              <w:bottom w:val="single" w:sz="4" w:space="0" w:color="auto"/>
              <w:right w:val="single" w:sz="4" w:space="0" w:color="auto"/>
            </w:tcBorders>
            <w:shd w:val="clear" w:color="000000" w:fill="FFFFFF"/>
          </w:tcPr>
          <w:p w:rsidR="002938BA" w:rsidRDefault="002938BA" w:rsidP="002938BA">
            <w:r w:rsidRPr="009C07F6">
              <w:t xml:space="preserve">Қысқы дизель </w:t>
            </w:r>
            <w:proofErr w:type="spellStart"/>
            <w:r w:rsidRPr="009C07F6">
              <w:t>отыны</w:t>
            </w:r>
            <w:proofErr w:type="spellEnd"/>
          </w:p>
        </w:tc>
        <w:tc>
          <w:tcPr>
            <w:tcW w:w="1134" w:type="dxa"/>
            <w:tcBorders>
              <w:top w:val="nil"/>
              <w:left w:val="nil"/>
              <w:bottom w:val="single" w:sz="4" w:space="0" w:color="auto"/>
              <w:right w:val="single" w:sz="4" w:space="0" w:color="auto"/>
            </w:tcBorders>
            <w:shd w:val="clear" w:color="000000" w:fill="FFFFFF"/>
            <w:vAlign w:val="center"/>
          </w:tcPr>
          <w:p w:rsidR="002938BA" w:rsidRDefault="002938BA" w:rsidP="002938B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литр</w:t>
            </w:r>
          </w:p>
        </w:tc>
        <w:tc>
          <w:tcPr>
            <w:tcW w:w="992" w:type="dxa"/>
            <w:tcBorders>
              <w:top w:val="nil"/>
              <w:left w:val="nil"/>
              <w:bottom w:val="single" w:sz="4" w:space="0" w:color="auto"/>
              <w:right w:val="single" w:sz="4" w:space="0" w:color="auto"/>
            </w:tcBorders>
            <w:shd w:val="clear" w:color="000000" w:fill="FFFFFF"/>
            <w:vAlign w:val="center"/>
          </w:tcPr>
          <w:p w:rsidR="002938BA" w:rsidRDefault="002938BA" w:rsidP="002938BA">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200</w:t>
            </w:r>
          </w:p>
        </w:tc>
        <w:tc>
          <w:tcPr>
            <w:tcW w:w="1701" w:type="dxa"/>
            <w:tcBorders>
              <w:top w:val="nil"/>
              <w:left w:val="nil"/>
              <w:bottom w:val="single" w:sz="4" w:space="0" w:color="auto"/>
              <w:right w:val="single" w:sz="4" w:space="0" w:color="auto"/>
            </w:tcBorders>
            <w:shd w:val="clear" w:color="000000" w:fill="FFFFFF"/>
            <w:vAlign w:val="center"/>
          </w:tcPr>
          <w:p w:rsidR="002938BA" w:rsidRPr="00F04703" w:rsidRDefault="002938BA" w:rsidP="002938BA">
            <w:pPr>
              <w:spacing w:line="2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126 000,00</w:t>
            </w:r>
          </w:p>
        </w:tc>
      </w:tr>
      <w:tr w:rsidR="00AE51D6" w:rsidRPr="00766A11" w:rsidTr="003D0987">
        <w:trPr>
          <w:trHeight w:val="116"/>
        </w:trPr>
        <w:tc>
          <w:tcPr>
            <w:tcW w:w="567" w:type="dxa"/>
            <w:tcBorders>
              <w:top w:val="single" w:sz="4" w:space="0" w:color="auto"/>
              <w:left w:val="single" w:sz="4" w:space="0" w:color="auto"/>
              <w:bottom w:val="single" w:sz="4" w:space="0" w:color="auto"/>
              <w:right w:val="single" w:sz="4" w:space="0" w:color="auto"/>
            </w:tcBorders>
            <w:vAlign w:val="center"/>
          </w:tcPr>
          <w:p w:rsidR="00AE51D6" w:rsidRPr="00766A11" w:rsidRDefault="00AE51D6" w:rsidP="00AE51D6">
            <w:pPr>
              <w:spacing w:line="152" w:lineRule="atLeast"/>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rsidR="00AE51D6" w:rsidRPr="00766A11" w:rsidRDefault="00AE51D6" w:rsidP="00AE51D6">
            <w:pPr>
              <w:spacing w:line="152" w:lineRule="atLeast"/>
              <w:textAlignment w:val="baseline"/>
              <w:rPr>
                <w:rFonts w:ascii="Times New Roman" w:hAnsi="Times New Roman" w:cs="Times New Roman"/>
                <w:b/>
                <w:sz w:val="24"/>
                <w:szCs w:val="24"/>
                <w:lang w:val="kk-KZ"/>
              </w:rPr>
            </w:pPr>
            <w:r w:rsidRPr="00766A11">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rsidR="00AE51D6" w:rsidRPr="00766A11" w:rsidRDefault="00AE51D6" w:rsidP="00AE51D6">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AE51D6" w:rsidRPr="00766A11" w:rsidRDefault="00AE51D6" w:rsidP="00AE51D6">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E51D6" w:rsidRPr="00766A11" w:rsidRDefault="002938BA" w:rsidP="00AE51D6">
            <w:pPr>
              <w:jc w:val="center"/>
              <w:rPr>
                <w:rFonts w:ascii="Times New Roman" w:eastAsia="Times New Roman" w:hAnsi="Times New Roman" w:cs="Times New Roman"/>
                <w:sz w:val="24"/>
                <w:szCs w:val="24"/>
                <w:lang w:val="kk-KZ"/>
              </w:rPr>
            </w:pPr>
            <w:r>
              <w:rPr>
                <w:rFonts w:ascii="Times New Roman" w:hAnsi="Times New Roman" w:cs="Times New Roman"/>
                <w:b/>
                <w:sz w:val="24"/>
                <w:szCs w:val="24"/>
              </w:rPr>
              <w:t>1 083 200</w:t>
            </w:r>
            <w:r w:rsidR="00AE51D6" w:rsidRPr="00766A11">
              <w:rPr>
                <w:rFonts w:ascii="Times New Roman" w:hAnsi="Times New Roman" w:cs="Times New Roman"/>
                <w:b/>
                <w:sz w:val="24"/>
                <w:szCs w:val="24"/>
              </w:rPr>
              <w:t>,00</w:t>
            </w:r>
          </w:p>
        </w:tc>
      </w:tr>
    </w:tbl>
    <w:p w:rsidR="00AE51D6" w:rsidRDefault="00AE51D6"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t>Тауарды жеткізудің талап етілетін мерзімі шарт күшіне енген күннен бастап 16 күнтізбелік күн ішінде.</w:t>
      </w:r>
    </w:p>
    <w:p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Конкурстық құжаттама көшірмелері пакетін 202</w:t>
      </w:r>
      <w:r w:rsidR="002938BA">
        <w:rPr>
          <w:rFonts w:ascii="Times New Roman" w:hAnsi="Times New Roman" w:cs="Times New Roman"/>
          <w:sz w:val="24"/>
          <w:szCs w:val="24"/>
          <w:lang w:val="kk-KZ"/>
        </w:rPr>
        <w:t>4</w:t>
      </w:r>
      <w:r w:rsidR="002D43C7" w:rsidRPr="002D43C7">
        <w:rPr>
          <w:rFonts w:ascii="Times New Roman" w:hAnsi="Times New Roman" w:cs="Times New Roman"/>
          <w:sz w:val="24"/>
          <w:szCs w:val="24"/>
          <w:lang w:val="kk-KZ"/>
        </w:rPr>
        <w:t xml:space="preserve"> жылғы </w:t>
      </w:r>
      <w:r w:rsidR="00AE51D6">
        <w:rPr>
          <w:rFonts w:ascii="Times New Roman" w:hAnsi="Times New Roman" w:cs="Times New Roman"/>
          <w:sz w:val="24"/>
          <w:szCs w:val="24"/>
          <w:lang w:val="kk-KZ"/>
        </w:rPr>
        <w:t>1</w:t>
      </w:r>
      <w:r w:rsidR="002938BA">
        <w:rPr>
          <w:rFonts w:ascii="Times New Roman" w:hAnsi="Times New Roman" w:cs="Times New Roman"/>
          <w:sz w:val="24"/>
          <w:szCs w:val="24"/>
          <w:lang w:val="kk-KZ"/>
        </w:rPr>
        <w:t>9</w:t>
      </w:r>
      <w:r w:rsidR="002D43C7" w:rsidRPr="002D43C7">
        <w:rPr>
          <w:rFonts w:ascii="Times New Roman" w:hAnsi="Times New Roman" w:cs="Times New Roman"/>
          <w:sz w:val="24"/>
          <w:szCs w:val="24"/>
          <w:lang w:val="kk-KZ"/>
        </w:rPr>
        <w:t xml:space="preserve"> </w:t>
      </w:r>
      <w:r w:rsidR="002938BA">
        <w:rPr>
          <w:rFonts w:ascii="Times New Roman" w:hAnsi="Times New Roman" w:cs="Times New Roman"/>
          <w:sz w:val="24"/>
          <w:szCs w:val="24"/>
          <w:lang w:val="kk-KZ"/>
        </w:rPr>
        <w:t>ақпанда</w:t>
      </w:r>
      <w:r w:rsidR="002D43C7" w:rsidRPr="002D43C7">
        <w:rPr>
          <w:rFonts w:ascii="Times New Roman" w:hAnsi="Times New Roman" w:cs="Times New Roman"/>
          <w:sz w:val="24"/>
          <w:szCs w:val="24"/>
          <w:lang w:val="kk-KZ"/>
        </w:rPr>
        <w:t xml:space="preserve">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берудің соңғы мерзімі 202</w:t>
      </w:r>
      <w:r w:rsidR="002938BA">
        <w:rPr>
          <w:rFonts w:ascii="Times New Roman" w:hAnsi="Times New Roman" w:cs="Times New Roman"/>
          <w:sz w:val="24"/>
          <w:szCs w:val="24"/>
          <w:lang w:val="kk-KZ"/>
        </w:rPr>
        <w:t>4</w:t>
      </w:r>
      <w:r w:rsidRPr="00B835B9">
        <w:rPr>
          <w:rFonts w:ascii="Times New Roman" w:hAnsi="Times New Roman" w:cs="Times New Roman"/>
          <w:sz w:val="24"/>
          <w:szCs w:val="24"/>
          <w:lang w:val="kk-KZ"/>
        </w:rPr>
        <w:t xml:space="preserve"> жылғы </w:t>
      </w:r>
      <w:r w:rsidR="00AE51D6">
        <w:rPr>
          <w:rFonts w:ascii="Times New Roman" w:hAnsi="Times New Roman" w:cs="Times New Roman"/>
          <w:sz w:val="24"/>
          <w:szCs w:val="24"/>
          <w:lang w:val="kk-KZ"/>
        </w:rPr>
        <w:t>1</w:t>
      </w:r>
      <w:r w:rsidR="002938BA">
        <w:rPr>
          <w:rFonts w:ascii="Times New Roman" w:hAnsi="Times New Roman" w:cs="Times New Roman"/>
          <w:sz w:val="24"/>
          <w:szCs w:val="24"/>
          <w:lang w:val="kk-KZ"/>
        </w:rPr>
        <w:t>9</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w:t>
      </w:r>
      <w:r w:rsidR="002938BA">
        <w:rPr>
          <w:rFonts w:ascii="Times New Roman" w:hAnsi="Times New Roman" w:cs="Times New Roman"/>
          <w:sz w:val="24"/>
          <w:szCs w:val="24"/>
          <w:lang w:val="kk-KZ"/>
        </w:rPr>
        <w:t>ақпан</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AE51D6">
        <w:rPr>
          <w:rFonts w:ascii="Times New Roman" w:hAnsi="Times New Roman" w:cs="Times New Roman"/>
          <w:sz w:val="24"/>
          <w:szCs w:val="24"/>
          <w:lang w:val="kk-KZ"/>
        </w:rPr>
        <w:t>1</w:t>
      </w:r>
      <w:r w:rsidR="00B07C5A">
        <w:rPr>
          <w:rFonts w:ascii="Times New Roman" w:hAnsi="Times New Roman" w:cs="Times New Roman"/>
          <w:sz w:val="24"/>
          <w:szCs w:val="24"/>
          <w:lang w:val="kk-KZ"/>
        </w:rPr>
        <w:t>9</w:t>
      </w:r>
      <w:r w:rsidRPr="00B835B9">
        <w:rPr>
          <w:rFonts w:ascii="Times New Roman" w:hAnsi="Times New Roman" w:cs="Times New Roman"/>
          <w:sz w:val="24"/>
          <w:szCs w:val="24"/>
          <w:lang w:val="kk-KZ"/>
        </w:rPr>
        <w:t xml:space="preserve">» </w:t>
      </w:r>
      <w:r w:rsidR="00B07C5A">
        <w:rPr>
          <w:rFonts w:ascii="Times New Roman" w:hAnsi="Times New Roman" w:cs="Times New Roman"/>
          <w:sz w:val="24"/>
          <w:szCs w:val="24"/>
          <w:lang w:val="kk-KZ"/>
        </w:rPr>
        <w:t>ақпан</w:t>
      </w:r>
      <w:r w:rsidRPr="00B835B9">
        <w:rPr>
          <w:rFonts w:ascii="Times New Roman" w:hAnsi="Times New Roman" w:cs="Times New Roman"/>
          <w:sz w:val="24"/>
          <w:szCs w:val="24"/>
          <w:lang w:val="kk-KZ"/>
        </w:rPr>
        <w:t xml:space="preserve"> 202</w:t>
      </w:r>
      <w:r w:rsidR="00B07C5A">
        <w:rPr>
          <w:rFonts w:ascii="Times New Roman" w:hAnsi="Times New Roman" w:cs="Times New Roman"/>
          <w:sz w:val="24"/>
          <w:szCs w:val="24"/>
          <w:lang w:val="kk-KZ"/>
        </w:rPr>
        <w:t>4</w:t>
      </w:r>
      <w:r w:rsidRPr="00B835B9">
        <w:rPr>
          <w:rFonts w:ascii="Times New Roman" w:hAnsi="Times New Roman" w:cs="Times New Roman"/>
          <w:sz w:val="24"/>
          <w:szCs w:val="24"/>
          <w:lang w:val="kk-KZ"/>
        </w:rPr>
        <w:t xml:space="preserve"> ж.</w:t>
      </w:r>
      <w:r w:rsidR="00F8790A" w:rsidRPr="00B835B9">
        <w:rPr>
          <w:rFonts w:ascii="Times New Roman" w:hAnsi="Times New Roman" w:cs="Times New Roman"/>
          <w:sz w:val="24"/>
          <w:szCs w:val="24"/>
          <w:lang w:val="kk-KZ"/>
        </w:rPr>
        <w:t xml:space="preserve">          </w:t>
      </w:r>
    </w:p>
    <w:p w:rsidR="00F8790A" w:rsidRPr="0004753A"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04753A">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04753A">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04753A">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04753A">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04753A">
        <w:rPr>
          <w:rFonts w:ascii="Times New Roman" w:eastAsia="Times New Roman" w:hAnsi="Times New Roman" w:cs="Times New Roman"/>
          <w:color w:val="1E1E1E"/>
          <w:sz w:val="24"/>
          <w:szCs w:val="24"/>
          <w:lang w:val="kk-KZ"/>
        </w:rPr>
        <w:t xml:space="preserve"> телефоны арқылы алуға болады.</w:t>
      </w:r>
    </w:p>
    <w:p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309BF"/>
    <w:rsid w:val="0004753A"/>
    <w:rsid w:val="00056C73"/>
    <w:rsid w:val="00060F4B"/>
    <w:rsid w:val="00062061"/>
    <w:rsid w:val="000751D9"/>
    <w:rsid w:val="0007785D"/>
    <w:rsid w:val="00082664"/>
    <w:rsid w:val="000F15E5"/>
    <w:rsid w:val="000F605B"/>
    <w:rsid w:val="001015A8"/>
    <w:rsid w:val="00112486"/>
    <w:rsid w:val="00117E10"/>
    <w:rsid w:val="0015349A"/>
    <w:rsid w:val="00156D5B"/>
    <w:rsid w:val="00170C4A"/>
    <w:rsid w:val="001A0BE3"/>
    <w:rsid w:val="001A2AC5"/>
    <w:rsid w:val="001C2C1A"/>
    <w:rsid w:val="001C7EE7"/>
    <w:rsid w:val="001D36E5"/>
    <w:rsid w:val="00225FE1"/>
    <w:rsid w:val="0024530C"/>
    <w:rsid w:val="002540C8"/>
    <w:rsid w:val="002707FC"/>
    <w:rsid w:val="00284176"/>
    <w:rsid w:val="002938BA"/>
    <w:rsid w:val="0029470C"/>
    <w:rsid w:val="002B7424"/>
    <w:rsid w:val="002C6533"/>
    <w:rsid w:val="002D2BA5"/>
    <w:rsid w:val="002D43C7"/>
    <w:rsid w:val="002D5316"/>
    <w:rsid w:val="002F4B2E"/>
    <w:rsid w:val="00313653"/>
    <w:rsid w:val="0031588D"/>
    <w:rsid w:val="003238F7"/>
    <w:rsid w:val="003309BF"/>
    <w:rsid w:val="0036704A"/>
    <w:rsid w:val="0036765F"/>
    <w:rsid w:val="00383045"/>
    <w:rsid w:val="003954B1"/>
    <w:rsid w:val="003A00A3"/>
    <w:rsid w:val="003B2D8E"/>
    <w:rsid w:val="003B31E5"/>
    <w:rsid w:val="003B32EF"/>
    <w:rsid w:val="003D0987"/>
    <w:rsid w:val="003F6F61"/>
    <w:rsid w:val="00401F5B"/>
    <w:rsid w:val="00416DCE"/>
    <w:rsid w:val="00424278"/>
    <w:rsid w:val="00445FF7"/>
    <w:rsid w:val="005050D1"/>
    <w:rsid w:val="0050732F"/>
    <w:rsid w:val="00540143"/>
    <w:rsid w:val="00540E5E"/>
    <w:rsid w:val="005552F1"/>
    <w:rsid w:val="0056040B"/>
    <w:rsid w:val="005A7ECD"/>
    <w:rsid w:val="005B2017"/>
    <w:rsid w:val="005B2F82"/>
    <w:rsid w:val="005F1E82"/>
    <w:rsid w:val="00602212"/>
    <w:rsid w:val="00605572"/>
    <w:rsid w:val="00616C02"/>
    <w:rsid w:val="006213FA"/>
    <w:rsid w:val="00624FE6"/>
    <w:rsid w:val="00675D4F"/>
    <w:rsid w:val="0069790D"/>
    <w:rsid w:val="006D7166"/>
    <w:rsid w:val="006E4F31"/>
    <w:rsid w:val="006E7989"/>
    <w:rsid w:val="006F1AF8"/>
    <w:rsid w:val="00745B5C"/>
    <w:rsid w:val="00766A11"/>
    <w:rsid w:val="007734DA"/>
    <w:rsid w:val="007C548B"/>
    <w:rsid w:val="007F51F1"/>
    <w:rsid w:val="00817778"/>
    <w:rsid w:val="00822781"/>
    <w:rsid w:val="00837A38"/>
    <w:rsid w:val="00841477"/>
    <w:rsid w:val="00874B12"/>
    <w:rsid w:val="00897622"/>
    <w:rsid w:val="008B6B9A"/>
    <w:rsid w:val="008D01E9"/>
    <w:rsid w:val="008E4763"/>
    <w:rsid w:val="00914550"/>
    <w:rsid w:val="009217A9"/>
    <w:rsid w:val="00966C81"/>
    <w:rsid w:val="00992DF9"/>
    <w:rsid w:val="009B2580"/>
    <w:rsid w:val="009B6C11"/>
    <w:rsid w:val="00A2010A"/>
    <w:rsid w:val="00A265F2"/>
    <w:rsid w:val="00A541DB"/>
    <w:rsid w:val="00A6380A"/>
    <w:rsid w:val="00AA35D1"/>
    <w:rsid w:val="00AE3D02"/>
    <w:rsid w:val="00AE51D6"/>
    <w:rsid w:val="00B07C5A"/>
    <w:rsid w:val="00B372DF"/>
    <w:rsid w:val="00B44003"/>
    <w:rsid w:val="00B464B9"/>
    <w:rsid w:val="00B50551"/>
    <w:rsid w:val="00B65F61"/>
    <w:rsid w:val="00B66AF7"/>
    <w:rsid w:val="00B676B7"/>
    <w:rsid w:val="00B73456"/>
    <w:rsid w:val="00B758EF"/>
    <w:rsid w:val="00B81175"/>
    <w:rsid w:val="00B835B9"/>
    <w:rsid w:val="00B94FED"/>
    <w:rsid w:val="00B96E65"/>
    <w:rsid w:val="00BB25B0"/>
    <w:rsid w:val="00BF5B5D"/>
    <w:rsid w:val="00C0727F"/>
    <w:rsid w:val="00C501A6"/>
    <w:rsid w:val="00C82DFE"/>
    <w:rsid w:val="00C97E21"/>
    <w:rsid w:val="00CB0196"/>
    <w:rsid w:val="00CB5B6C"/>
    <w:rsid w:val="00CB6AA7"/>
    <w:rsid w:val="00CC0A3D"/>
    <w:rsid w:val="00CE3215"/>
    <w:rsid w:val="00CF0053"/>
    <w:rsid w:val="00CF09E1"/>
    <w:rsid w:val="00CF6D5E"/>
    <w:rsid w:val="00D04DA2"/>
    <w:rsid w:val="00D51804"/>
    <w:rsid w:val="00D56D54"/>
    <w:rsid w:val="00DA1687"/>
    <w:rsid w:val="00DF07A8"/>
    <w:rsid w:val="00E30D82"/>
    <w:rsid w:val="00E37038"/>
    <w:rsid w:val="00E5556A"/>
    <w:rsid w:val="00E81F31"/>
    <w:rsid w:val="00EA0B0B"/>
    <w:rsid w:val="00EC024A"/>
    <w:rsid w:val="00EF4B7F"/>
    <w:rsid w:val="00F04703"/>
    <w:rsid w:val="00F1396D"/>
    <w:rsid w:val="00F16286"/>
    <w:rsid w:val="00F50E66"/>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 w:type="paragraph" w:styleId="HTML">
    <w:name w:val="HTML Preformatted"/>
    <w:basedOn w:val="a"/>
    <w:link w:val="HTML0"/>
    <w:uiPriority w:val="99"/>
    <w:semiHidden/>
    <w:unhideWhenUsed/>
    <w:rsid w:val="00697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9790D"/>
    <w:rPr>
      <w:rFonts w:ascii="Courier New" w:eastAsia="Times New Roman" w:hAnsi="Courier New" w:cs="Courier New"/>
      <w:sz w:val="20"/>
      <w:szCs w:val="20"/>
    </w:rPr>
  </w:style>
  <w:style w:type="character" w:customStyle="1" w:styleId="y2iqfc">
    <w:name w:val="y2iqfc"/>
    <w:basedOn w:val="a0"/>
    <w:rsid w:val="00697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417048">
      <w:bodyDiv w:val="1"/>
      <w:marLeft w:val="0"/>
      <w:marRight w:val="0"/>
      <w:marTop w:val="0"/>
      <w:marBottom w:val="0"/>
      <w:divBdr>
        <w:top w:val="none" w:sz="0" w:space="0" w:color="auto"/>
        <w:left w:val="none" w:sz="0" w:space="0" w:color="auto"/>
        <w:bottom w:val="none" w:sz="0" w:space="0" w:color="auto"/>
        <w:right w:val="none" w:sz="0" w:space="0" w:color="auto"/>
      </w:divBdr>
    </w:div>
    <w:div w:id="320810302">
      <w:bodyDiv w:val="1"/>
      <w:marLeft w:val="0"/>
      <w:marRight w:val="0"/>
      <w:marTop w:val="0"/>
      <w:marBottom w:val="0"/>
      <w:divBdr>
        <w:top w:val="none" w:sz="0" w:space="0" w:color="auto"/>
        <w:left w:val="none" w:sz="0" w:space="0" w:color="auto"/>
        <w:bottom w:val="none" w:sz="0" w:space="0" w:color="auto"/>
        <w:right w:val="none" w:sz="0" w:space="0" w:color="auto"/>
      </w:divBdr>
    </w:div>
    <w:div w:id="642202392">
      <w:bodyDiv w:val="1"/>
      <w:marLeft w:val="0"/>
      <w:marRight w:val="0"/>
      <w:marTop w:val="0"/>
      <w:marBottom w:val="0"/>
      <w:divBdr>
        <w:top w:val="none" w:sz="0" w:space="0" w:color="auto"/>
        <w:left w:val="none" w:sz="0" w:space="0" w:color="auto"/>
        <w:bottom w:val="none" w:sz="0" w:space="0" w:color="auto"/>
        <w:right w:val="none" w:sz="0" w:space="0" w:color="auto"/>
      </w:divBdr>
    </w:div>
    <w:div w:id="1027605385">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 w:id="179235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2</Pages>
  <Words>643</Words>
  <Characters>3670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2021-01-20T06:35:00Z</cp:lastPrinted>
  <dcterms:created xsi:type="dcterms:W3CDTF">2017-02-06T05:42:00Z</dcterms:created>
  <dcterms:modified xsi:type="dcterms:W3CDTF">2024-02-13T06:38:00Z</dcterms:modified>
</cp:coreProperties>
</file>